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9A880" w14:textId="5A45949F" w:rsidR="00661520" w:rsidRDefault="00661520" w:rsidP="00661520">
      <w:pPr>
        <w:shd w:val="clear" w:color="auto" w:fill="FFFFFF"/>
        <w:spacing w:after="150" w:line="240" w:lineRule="auto"/>
        <w:jc w:val="center"/>
        <w:rPr>
          <w:rFonts w:ascii="Open Sans" w:eastAsia="Times New Roman" w:hAnsi="Open Sans" w:cs="Open Sans"/>
          <w:b/>
          <w:bCs/>
          <w:color w:val="000000"/>
          <w:sz w:val="21"/>
          <w:szCs w:val="21"/>
          <w:lang w:bidi="he-IL"/>
        </w:rPr>
      </w:pPr>
      <w:r>
        <w:rPr>
          <w:rFonts w:ascii="Open Sans" w:eastAsia="Times New Roman" w:hAnsi="Open Sans" w:cs="Open Sans"/>
          <w:b/>
          <w:bCs/>
          <w:color w:val="000000"/>
          <w:sz w:val="21"/>
          <w:szCs w:val="21"/>
          <w:lang w:bidi="he-IL"/>
        </w:rPr>
        <w:t>Tableau Orientation</w:t>
      </w:r>
    </w:p>
    <w:p w14:paraId="3A637785" w14:textId="77777777" w:rsidR="00661520" w:rsidRDefault="00661520" w:rsidP="00661520">
      <w:pPr>
        <w:shd w:val="clear" w:color="auto" w:fill="FFFFFF"/>
        <w:spacing w:after="150" w:line="240" w:lineRule="auto"/>
        <w:jc w:val="center"/>
        <w:rPr>
          <w:rFonts w:ascii="Open Sans" w:eastAsia="Times New Roman" w:hAnsi="Open Sans" w:cs="Open Sans"/>
          <w:b/>
          <w:bCs/>
          <w:color w:val="000000"/>
          <w:sz w:val="21"/>
          <w:szCs w:val="21"/>
          <w:lang w:bidi="he-IL"/>
        </w:rPr>
      </w:pPr>
    </w:p>
    <w:p w14:paraId="110F34A3" w14:textId="6A558B9B" w:rsidR="00661520" w:rsidRPr="00661520" w:rsidRDefault="00661520" w:rsidP="00661520">
      <w:pPr>
        <w:shd w:val="clear" w:color="auto" w:fill="FFFFFF"/>
        <w:spacing w:after="15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b/>
          <w:bCs/>
          <w:color w:val="000000"/>
          <w:sz w:val="21"/>
          <w:szCs w:val="21"/>
          <w:lang w:bidi="he-IL"/>
        </w:rPr>
        <w:t>Tableau Installation</w:t>
      </w:r>
      <w:r w:rsidRPr="00661520">
        <w:rPr>
          <w:rFonts w:ascii="Open Sans" w:eastAsia="Times New Roman" w:hAnsi="Open Sans" w:cs="Open Sans"/>
          <w:color w:val="000000"/>
          <w:sz w:val="21"/>
          <w:szCs w:val="21"/>
          <w:lang w:bidi="he-IL"/>
        </w:rPr>
        <w:t xml:space="preserve">:  Not due until 3/14, just before we </w:t>
      </w:r>
      <w:proofErr w:type="spellStart"/>
      <w:r w:rsidRPr="00661520">
        <w:rPr>
          <w:rFonts w:ascii="Open Sans" w:eastAsia="Times New Roman" w:hAnsi="Open Sans" w:cs="Open Sans"/>
          <w:color w:val="000000"/>
          <w:sz w:val="21"/>
          <w:szCs w:val="21"/>
          <w:lang w:bidi="he-IL"/>
        </w:rPr>
        <w:t>startTableau</w:t>
      </w:r>
      <w:proofErr w:type="spellEnd"/>
      <w:r w:rsidRPr="00661520">
        <w:rPr>
          <w:rFonts w:ascii="Open Sans" w:eastAsia="Times New Roman" w:hAnsi="Open Sans" w:cs="Open Sans"/>
          <w:color w:val="000000"/>
          <w:sz w:val="21"/>
          <w:szCs w:val="21"/>
          <w:lang w:bidi="he-IL"/>
        </w:rPr>
        <w:t>.  But please do it earlier.  You will need some time for Tableau to respond to your request for an academic license.</w:t>
      </w:r>
    </w:p>
    <w:p w14:paraId="0F62F99B" w14:textId="77777777" w:rsidR="00661520" w:rsidRPr="00661520" w:rsidRDefault="00661520" w:rsidP="00661520">
      <w:pPr>
        <w:shd w:val="clear" w:color="auto" w:fill="FFFFFF"/>
        <w:spacing w:after="15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We will be using both Tableau Public and Tableau Desktop (free academic license).</w:t>
      </w:r>
    </w:p>
    <w:p w14:paraId="630E5F1C" w14:textId="7026DF65" w:rsidR="00661520" w:rsidRPr="00661520" w:rsidRDefault="00661520" w:rsidP="00661520">
      <w:pPr>
        <w:shd w:val="clear" w:color="auto" w:fill="FFFFFF"/>
        <w:spacing w:after="0" w:line="240" w:lineRule="auto"/>
        <w:textAlignment w:val="top"/>
        <w:rPr>
          <w:rFonts w:ascii="Open Sans" w:eastAsia="Times New Roman" w:hAnsi="Open Sans" w:cs="Open Sans"/>
          <w:color w:val="000000"/>
          <w:sz w:val="21"/>
          <w:szCs w:val="21"/>
          <w:lang w:bidi="he-IL"/>
        </w:rPr>
      </w:pPr>
      <w:r w:rsidRPr="00661520">
        <w:rPr>
          <w:rFonts w:ascii="Open Sans" w:eastAsia="Times New Roman" w:hAnsi="Open Sans" w:cs="Open Sans"/>
          <w:noProof/>
          <w:color w:val="000000"/>
          <w:sz w:val="21"/>
          <w:szCs w:val="21"/>
          <w:lang w:bidi="he-IL"/>
        </w:rPr>
        <w:drawing>
          <wp:inline distT="0" distB="0" distL="0" distR="0" wp14:anchorId="2CE55BCC" wp14:editId="1D5C11E2">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63B107" w14:textId="66D7467B" w:rsidR="00661520" w:rsidRPr="00661520" w:rsidRDefault="00661520" w:rsidP="00661520">
      <w:pPr>
        <w:shd w:val="clear" w:color="auto" w:fill="FFFFFF"/>
        <w:spacing w:after="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 </w:t>
      </w:r>
      <w:hyperlink r:id="rId6" w:tgtFrame="_blank" w:history="1">
        <w:r w:rsidRPr="00661520">
          <w:rPr>
            <w:rFonts w:ascii="Open Sans" w:eastAsia="Times New Roman" w:hAnsi="Open Sans" w:cs="Open Sans"/>
            <w:color w:val="004860"/>
            <w:sz w:val="21"/>
            <w:szCs w:val="21"/>
            <w:u w:val="single"/>
            <w:lang w:bidi="he-IL"/>
          </w:rPr>
          <w:t>Tableau Public Installation Instructions</w:t>
        </w:r>
      </w:hyperlink>
    </w:p>
    <w:p w14:paraId="408B3D0C" w14:textId="77777777" w:rsidR="00661520" w:rsidRPr="00661520" w:rsidRDefault="00661520" w:rsidP="00661520">
      <w:pPr>
        <w:shd w:val="clear" w:color="auto" w:fill="FFFFFF"/>
        <w:spacing w:after="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 xml:space="preserve">Tableau Public is free, so you </w:t>
      </w:r>
      <w:proofErr w:type="gramStart"/>
      <w:r w:rsidRPr="00661520">
        <w:rPr>
          <w:rFonts w:ascii="Open Sans" w:eastAsia="Times New Roman" w:hAnsi="Open Sans" w:cs="Open Sans"/>
          <w:color w:val="000000"/>
          <w:sz w:val="21"/>
          <w:szCs w:val="21"/>
          <w:lang w:bidi="he-IL"/>
        </w:rPr>
        <w:t>don't</w:t>
      </w:r>
      <w:proofErr w:type="gramEnd"/>
      <w:r w:rsidRPr="00661520">
        <w:rPr>
          <w:rFonts w:ascii="Open Sans" w:eastAsia="Times New Roman" w:hAnsi="Open Sans" w:cs="Open Sans"/>
          <w:color w:val="000000"/>
          <w:sz w:val="21"/>
          <w:szCs w:val="21"/>
          <w:lang w:bidi="he-IL"/>
        </w:rPr>
        <w:t xml:space="preserve"> need an academic license for it. You may be asked to register, and if so, this is considered a separate registration than the one you will do for Tableau Desktop.</w:t>
      </w:r>
    </w:p>
    <w:p w14:paraId="38B1D797" w14:textId="36BC582D" w:rsidR="00661520" w:rsidRPr="00661520" w:rsidRDefault="00661520" w:rsidP="00661520">
      <w:pPr>
        <w:shd w:val="clear" w:color="auto" w:fill="EEEEEE"/>
        <w:spacing w:after="0" w:line="240" w:lineRule="auto"/>
        <w:textAlignment w:val="top"/>
        <w:rPr>
          <w:rFonts w:ascii="Open Sans" w:eastAsia="Times New Roman" w:hAnsi="Open Sans" w:cs="Open Sans"/>
          <w:color w:val="000000"/>
          <w:sz w:val="21"/>
          <w:szCs w:val="21"/>
          <w:lang w:bidi="he-IL"/>
        </w:rPr>
      </w:pPr>
      <w:r w:rsidRPr="00661520">
        <w:rPr>
          <w:rFonts w:ascii="Open Sans" w:eastAsia="Times New Roman" w:hAnsi="Open Sans" w:cs="Open Sans"/>
          <w:noProof/>
          <w:color w:val="000000"/>
          <w:sz w:val="21"/>
          <w:szCs w:val="21"/>
          <w:lang w:bidi="he-IL"/>
        </w:rPr>
        <w:drawing>
          <wp:inline distT="0" distB="0" distL="0" distR="0" wp14:anchorId="75FF6D02" wp14:editId="5446AF35">
            <wp:extent cx="19050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A89AB8" w14:textId="64DB2F93" w:rsidR="00661520" w:rsidRPr="00661520" w:rsidRDefault="00661520" w:rsidP="00661520">
      <w:pPr>
        <w:shd w:val="clear" w:color="auto" w:fill="EEEEEE"/>
        <w:spacing w:after="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 </w:t>
      </w:r>
      <w:hyperlink r:id="rId7" w:tgtFrame="_blank" w:history="1">
        <w:r w:rsidRPr="00661520">
          <w:rPr>
            <w:rFonts w:ascii="Open Sans" w:eastAsia="Times New Roman" w:hAnsi="Open Sans" w:cs="Open Sans"/>
            <w:color w:val="004860"/>
            <w:sz w:val="21"/>
            <w:szCs w:val="21"/>
            <w:u w:val="single"/>
            <w:lang w:bidi="he-IL"/>
          </w:rPr>
          <w:t>Tableau Aca</w:t>
        </w:r>
        <w:r w:rsidRPr="00661520">
          <w:rPr>
            <w:rFonts w:ascii="Open Sans" w:eastAsia="Times New Roman" w:hAnsi="Open Sans" w:cs="Open Sans"/>
            <w:color w:val="004860"/>
            <w:sz w:val="21"/>
            <w:szCs w:val="21"/>
            <w:u w:val="single"/>
            <w:lang w:bidi="he-IL"/>
          </w:rPr>
          <w:t>d</w:t>
        </w:r>
        <w:r w:rsidRPr="00661520">
          <w:rPr>
            <w:rFonts w:ascii="Open Sans" w:eastAsia="Times New Roman" w:hAnsi="Open Sans" w:cs="Open Sans"/>
            <w:color w:val="004860"/>
            <w:sz w:val="21"/>
            <w:szCs w:val="21"/>
            <w:u w:val="single"/>
            <w:lang w:bidi="he-IL"/>
          </w:rPr>
          <w:t>emic License</w:t>
        </w:r>
      </w:hyperlink>
    </w:p>
    <w:p w14:paraId="744436AB" w14:textId="77777777" w:rsidR="00661520" w:rsidRPr="00661520" w:rsidRDefault="00661520" w:rsidP="00661520">
      <w:pPr>
        <w:shd w:val="clear" w:color="auto" w:fill="EEEEEE"/>
        <w:spacing w:after="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Apply for a Tableau Academic License. It can take a few days for them to email your academic product key.</w:t>
      </w:r>
    </w:p>
    <w:p w14:paraId="77F2364E" w14:textId="32A94AB1" w:rsidR="00661520" w:rsidRPr="00661520" w:rsidRDefault="00661520" w:rsidP="00661520">
      <w:pPr>
        <w:shd w:val="clear" w:color="auto" w:fill="FFFFFF"/>
        <w:spacing w:after="0" w:line="240" w:lineRule="auto"/>
        <w:textAlignment w:val="top"/>
        <w:rPr>
          <w:rFonts w:ascii="Open Sans" w:eastAsia="Times New Roman" w:hAnsi="Open Sans" w:cs="Open Sans"/>
          <w:color w:val="000000"/>
          <w:sz w:val="21"/>
          <w:szCs w:val="21"/>
          <w:lang w:bidi="he-IL"/>
        </w:rPr>
      </w:pPr>
      <w:r w:rsidRPr="00661520">
        <w:rPr>
          <w:rFonts w:ascii="Open Sans" w:eastAsia="Times New Roman" w:hAnsi="Open Sans" w:cs="Open Sans"/>
          <w:noProof/>
          <w:color w:val="000000"/>
          <w:sz w:val="21"/>
          <w:szCs w:val="21"/>
          <w:lang w:bidi="he-IL"/>
        </w:rPr>
        <w:drawing>
          <wp:inline distT="0" distB="0" distL="0" distR="0" wp14:anchorId="6305E601" wp14:editId="2DDDD7B7">
            <wp:extent cx="190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221A35AA" w14:textId="0CB06B5C" w:rsidR="00661520" w:rsidRPr="00661520" w:rsidRDefault="00661520" w:rsidP="00661520">
      <w:pPr>
        <w:shd w:val="clear" w:color="auto" w:fill="FFFFFF"/>
        <w:spacing w:after="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 </w:t>
      </w:r>
      <w:hyperlink r:id="rId8" w:tgtFrame="_blank" w:history="1">
        <w:r w:rsidRPr="00661520">
          <w:rPr>
            <w:rFonts w:ascii="Open Sans" w:eastAsia="Times New Roman" w:hAnsi="Open Sans" w:cs="Open Sans"/>
            <w:color w:val="004860"/>
            <w:sz w:val="21"/>
            <w:szCs w:val="21"/>
            <w:u w:val="single"/>
            <w:lang w:bidi="he-IL"/>
          </w:rPr>
          <w:t>Tableau Des</w:t>
        </w:r>
        <w:r w:rsidRPr="00661520">
          <w:rPr>
            <w:rFonts w:ascii="Open Sans" w:eastAsia="Times New Roman" w:hAnsi="Open Sans" w:cs="Open Sans"/>
            <w:color w:val="004860"/>
            <w:sz w:val="21"/>
            <w:szCs w:val="21"/>
            <w:u w:val="single"/>
            <w:lang w:bidi="he-IL"/>
          </w:rPr>
          <w:t>k</w:t>
        </w:r>
        <w:r w:rsidRPr="00661520">
          <w:rPr>
            <w:rFonts w:ascii="Open Sans" w:eastAsia="Times New Roman" w:hAnsi="Open Sans" w:cs="Open Sans"/>
            <w:color w:val="004860"/>
            <w:sz w:val="21"/>
            <w:szCs w:val="21"/>
            <w:u w:val="single"/>
            <w:lang w:bidi="he-IL"/>
          </w:rPr>
          <w:t>top Installation</w:t>
        </w:r>
      </w:hyperlink>
    </w:p>
    <w:p w14:paraId="628980D0" w14:textId="77777777" w:rsidR="00661520" w:rsidRPr="00661520" w:rsidRDefault="00661520" w:rsidP="00661520">
      <w:pPr>
        <w:shd w:val="clear" w:color="auto" w:fill="FFFFFF"/>
        <w:spacing w:after="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AFTER getting your academic license, go to this page to download Tableau Desktop (or use the link that Tableau will provide to you in the email when they approve your academic license). Install Tableau Desktop. You will also be given a link to Tableau Prep, which you can also install.</w:t>
      </w:r>
    </w:p>
    <w:p w14:paraId="501FA565" w14:textId="23FE3BB7" w:rsidR="00661520" w:rsidRPr="00661520" w:rsidRDefault="00661520" w:rsidP="00661520">
      <w:pPr>
        <w:shd w:val="clear" w:color="auto" w:fill="FFFFFF"/>
        <w:spacing w:after="0" w:line="240" w:lineRule="auto"/>
        <w:textAlignment w:val="top"/>
        <w:rPr>
          <w:rFonts w:ascii="Open Sans" w:eastAsia="Times New Roman" w:hAnsi="Open Sans" w:cs="Open Sans"/>
          <w:color w:val="000000"/>
          <w:sz w:val="21"/>
          <w:szCs w:val="21"/>
          <w:lang w:bidi="he-IL"/>
        </w:rPr>
      </w:pPr>
      <w:r w:rsidRPr="00661520">
        <w:rPr>
          <w:rFonts w:ascii="Open Sans" w:eastAsia="Times New Roman" w:hAnsi="Open Sans" w:cs="Open Sans"/>
          <w:noProof/>
          <w:color w:val="000000"/>
          <w:sz w:val="21"/>
          <w:szCs w:val="21"/>
          <w:lang w:bidi="he-IL"/>
        </w:rPr>
        <w:drawing>
          <wp:inline distT="0" distB="0" distL="0" distR="0" wp14:anchorId="74558D00" wp14:editId="0CE40E1E">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918FADE" w14:textId="6AE3E8D9" w:rsidR="00661520" w:rsidRPr="00661520" w:rsidRDefault="00661520" w:rsidP="00661520">
      <w:pPr>
        <w:shd w:val="clear" w:color="auto" w:fill="FFFFFF"/>
        <w:spacing w:after="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 </w:t>
      </w:r>
      <w:hyperlink r:id="rId9" w:history="1">
        <w:r w:rsidRPr="00661520">
          <w:rPr>
            <w:rFonts w:ascii="Open Sans" w:eastAsia="Times New Roman" w:hAnsi="Open Sans" w:cs="Open Sans"/>
            <w:color w:val="004860"/>
            <w:sz w:val="21"/>
            <w:szCs w:val="21"/>
            <w:u w:val="single"/>
            <w:lang w:bidi="he-IL"/>
          </w:rPr>
          <w:t>Tableau Public and Desktop Installation (DUE: 3/14)</w:t>
        </w:r>
      </w:hyperlink>
      <w:r w:rsidR="00435DFC">
        <w:rPr>
          <w:rFonts w:ascii="Open Sans" w:eastAsia="Times New Roman" w:hAnsi="Open Sans" w:cs="Open Sans"/>
          <w:color w:val="004860"/>
          <w:sz w:val="21"/>
          <w:szCs w:val="21"/>
          <w:u w:val="single"/>
          <w:lang w:bidi="he-IL"/>
        </w:rPr>
        <w:t xml:space="preserve">   (This link requires that you </w:t>
      </w:r>
      <w:proofErr w:type="gramStart"/>
      <w:r w:rsidR="00435DFC">
        <w:rPr>
          <w:rFonts w:ascii="Open Sans" w:eastAsia="Times New Roman" w:hAnsi="Open Sans" w:cs="Open Sans"/>
          <w:color w:val="004860"/>
          <w:sz w:val="21"/>
          <w:szCs w:val="21"/>
          <w:u w:val="single"/>
          <w:lang w:bidi="he-IL"/>
        </w:rPr>
        <w:t>are</w:t>
      </w:r>
      <w:proofErr w:type="gramEnd"/>
      <w:r w:rsidR="00435DFC">
        <w:rPr>
          <w:rFonts w:ascii="Open Sans" w:eastAsia="Times New Roman" w:hAnsi="Open Sans" w:cs="Open Sans"/>
          <w:color w:val="004860"/>
          <w:sz w:val="21"/>
          <w:szCs w:val="21"/>
          <w:u w:val="single"/>
          <w:lang w:bidi="he-IL"/>
        </w:rPr>
        <w:t xml:space="preserve"> logged into Sakai)</w:t>
      </w:r>
    </w:p>
    <w:p w14:paraId="7E5CF50E" w14:textId="77777777" w:rsidR="00661520" w:rsidRPr="00661520" w:rsidRDefault="00661520" w:rsidP="00661520">
      <w:pPr>
        <w:shd w:val="clear" w:color="auto" w:fill="FFFFFF"/>
        <w:spacing w:after="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Please submit screenshots of both Tableau Public and Tableau Desktop, after you have opened the program.</w:t>
      </w:r>
    </w:p>
    <w:p w14:paraId="4F321531" w14:textId="77777777" w:rsidR="00661520" w:rsidRPr="00661520" w:rsidRDefault="00661520" w:rsidP="00661520">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Install R: </w:t>
      </w:r>
      <w:hyperlink r:id="rId10" w:tgtFrame="_blank" w:history="1">
        <w:r w:rsidRPr="00661520">
          <w:rPr>
            <w:rFonts w:ascii="Open Sans" w:eastAsia="Times New Roman" w:hAnsi="Open Sans" w:cs="Open Sans"/>
            <w:color w:val="004860"/>
            <w:sz w:val="21"/>
            <w:szCs w:val="21"/>
            <w:u w:val="single"/>
            <w:lang w:bidi="he-IL"/>
          </w:rPr>
          <w:t>http://www.r-project.org</w:t>
        </w:r>
      </w:hyperlink>
      <w:r w:rsidRPr="00661520">
        <w:rPr>
          <w:rFonts w:ascii="Open Sans" w:eastAsia="Times New Roman" w:hAnsi="Open Sans" w:cs="Open Sans"/>
          <w:color w:val="000000"/>
          <w:sz w:val="21"/>
          <w:szCs w:val="21"/>
          <w:lang w:bidi="he-IL"/>
        </w:rPr>
        <w:t>.   </w:t>
      </w:r>
    </w:p>
    <w:p w14:paraId="4F63E36C" w14:textId="77777777" w:rsidR="00661520" w:rsidRPr="00661520" w:rsidRDefault="00661520" w:rsidP="00661520">
      <w:pPr>
        <w:numPr>
          <w:ilvl w:val="0"/>
          <w:numId w:val="1"/>
        </w:numPr>
        <w:shd w:val="clear" w:color="auto" w:fill="FFFFFF"/>
        <w:spacing w:before="100" w:beforeAutospacing="1" w:after="100" w:afterAutospacing="1"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Install RStudio:  </w:t>
      </w:r>
      <w:hyperlink r:id="rId11" w:tgtFrame="_blank" w:history="1">
        <w:r w:rsidRPr="00661520">
          <w:rPr>
            <w:rFonts w:ascii="Open Sans" w:eastAsia="Times New Roman" w:hAnsi="Open Sans" w:cs="Open Sans"/>
            <w:color w:val="004860"/>
            <w:sz w:val="21"/>
            <w:szCs w:val="21"/>
            <w:u w:val="single"/>
            <w:lang w:bidi="he-IL"/>
          </w:rPr>
          <w:t>https://rstudio.com/products/rstudio/download/</w:t>
        </w:r>
      </w:hyperlink>
      <w:r w:rsidRPr="00661520">
        <w:rPr>
          <w:rFonts w:ascii="Open Sans" w:eastAsia="Times New Roman" w:hAnsi="Open Sans" w:cs="Open Sans"/>
          <w:color w:val="000000"/>
          <w:sz w:val="21"/>
          <w:szCs w:val="21"/>
          <w:lang w:bidi="he-IL"/>
        </w:rPr>
        <w:t>.  </w:t>
      </w:r>
    </w:p>
    <w:p w14:paraId="46189248" w14:textId="77777777" w:rsidR="00661520" w:rsidRPr="00661520" w:rsidRDefault="00661520" w:rsidP="00661520">
      <w:pPr>
        <w:shd w:val="clear" w:color="auto" w:fill="FFFFFF"/>
        <w:spacing w:after="15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b/>
          <w:bCs/>
          <w:color w:val="000000"/>
          <w:sz w:val="21"/>
          <w:szCs w:val="21"/>
          <w:lang w:bidi="he-IL"/>
        </w:rPr>
        <w:t>About Creating, Opening, Saving Locally, Publishing </w:t>
      </w:r>
      <w:proofErr w:type="gramStart"/>
      <w:r w:rsidRPr="00661520">
        <w:rPr>
          <w:rFonts w:ascii="Open Sans" w:eastAsia="Times New Roman" w:hAnsi="Open Sans" w:cs="Open Sans"/>
          <w:b/>
          <w:bCs/>
          <w:color w:val="000000"/>
          <w:sz w:val="21"/>
          <w:szCs w:val="21"/>
          <w:lang w:bidi="he-IL"/>
        </w:rPr>
        <w:t>To</w:t>
      </w:r>
      <w:proofErr w:type="gramEnd"/>
      <w:r w:rsidRPr="00661520">
        <w:rPr>
          <w:rFonts w:ascii="Open Sans" w:eastAsia="Times New Roman" w:hAnsi="Open Sans" w:cs="Open Sans"/>
          <w:b/>
          <w:bCs/>
          <w:color w:val="000000"/>
          <w:sz w:val="21"/>
          <w:szCs w:val="21"/>
          <w:lang w:bidi="he-IL"/>
        </w:rPr>
        <w:t xml:space="preserve"> Tableau Public, Downloading from Tableau Public---interactions among the various platforms</w:t>
      </w:r>
    </w:p>
    <w:p w14:paraId="37B0AB26" w14:textId="77777777" w:rsidR="00661520" w:rsidRPr="00661520" w:rsidRDefault="00661520" w:rsidP="00661520">
      <w:pPr>
        <w:shd w:val="clear" w:color="auto" w:fill="FFFFFF"/>
        <w:spacing w:after="15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i/>
          <w:iCs/>
          <w:color w:val="000000"/>
          <w:sz w:val="21"/>
          <w:szCs w:val="21"/>
          <w:lang w:bidi="he-IL"/>
        </w:rPr>
        <w:t>There are three different platforms you can work with:</w:t>
      </w:r>
    </w:p>
    <w:p w14:paraId="0FA2A63A" w14:textId="77777777" w:rsidR="00661520" w:rsidRPr="00661520" w:rsidRDefault="00661520" w:rsidP="00661520">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Tableau Public:  (requires that you create an account with its own login/</w:t>
      </w:r>
      <w:proofErr w:type="spellStart"/>
      <w:r w:rsidRPr="00661520">
        <w:rPr>
          <w:rFonts w:ascii="Open Sans" w:eastAsia="Times New Roman" w:hAnsi="Open Sans" w:cs="Open Sans"/>
          <w:color w:val="000000"/>
          <w:sz w:val="21"/>
          <w:szCs w:val="21"/>
          <w:lang w:bidi="he-IL"/>
        </w:rPr>
        <w:t>pwd</w:t>
      </w:r>
      <w:proofErr w:type="spellEnd"/>
      <w:r w:rsidRPr="00661520">
        <w:rPr>
          <w:rFonts w:ascii="Open Sans" w:eastAsia="Times New Roman" w:hAnsi="Open Sans" w:cs="Open Sans"/>
          <w:color w:val="000000"/>
          <w:sz w:val="21"/>
          <w:szCs w:val="21"/>
          <w:lang w:bidi="he-IL"/>
        </w:rPr>
        <w:t>.</w:t>
      </w:r>
      <w:r w:rsidRPr="00661520">
        <w:rPr>
          <w:rFonts w:ascii="Open Sans" w:eastAsia="Times New Roman" w:hAnsi="Open Sans" w:cs="Open Sans"/>
          <w:color w:val="000000"/>
          <w:sz w:val="21"/>
          <w:szCs w:val="21"/>
          <w:lang w:bidi="he-IL"/>
        </w:rPr>
        <w:br/>
        <w:t xml:space="preserve">This is </w:t>
      </w:r>
      <w:proofErr w:type="gramStart"/>
      <w:r w:rsidRPr="00661520">
        <w:rPr>
          <w:rFonts w:ascii="Open Sans" w:eastAsia="Times New Roman" w:hAnsi="Open Sans" w:cs="Open Sans"/>
          <w:color w:val="000000"/>
          <w:sz w:val="21"/>
          <w:szCs w:val="21"/>
          <w:lang w:bidi="he-IL"/>
        </w:rPr>
        <w:t>a the</w:t>
      </w:r>
      <w:proofErr w:type="gramEnd"/>
      <w:r w:rsidRPr="00661520">
        <w:rPr>
          <w:rFonts w:ascii="Open Sans" w:eastAsia="Times New Roman" w:hAnsi="Open Sans" w:cs="Open Sans"/>
          <w:color w:val="000000"/>
          <w:sz w:val="21"/>
          <w:szCs w:val="21"/>
          <w:lang w:bidi="he-IL"/>
        </w:rPr>
        <w:t xml:space="preserve"> Tableau Public website, a free cloud service where you can publish your Tableau workbooks or data sources.</w:t>
      </w:r>
      <w:r w:rsidRPr="00661520">
        <w:rPr>
          <w:rFonts w:ascii="Open Sans" w:eastAsia="Times New Roman" w:hAnsi="Open Sans" w:cs="Open Sans"/>
          <w:color w:val="000000"/>
          <w:sz w:val="21"/>
          <w:szCs w:val="21"/>
          <w:lang w:bidi="he-IL"/>
        </w:rPr>
        <w:br/>
        <w:t> </w:t>
      </w:r>
    </w:p>
    <w:p w14:paraId="6DCFB53E" w14:textId="77777777" w:rsidR="00661520" w:rsidRPr="00661520" w:rsidRDefault="00661520" w:rsidP="00661520">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Tableau Desktop Public Edition:</w:t>
      </w:r>
      <w:r w:rsidRPr="00661520">
        <w:rPr>
          <w:rFonts w:ascii="Open Sans" w:eastAsia="Times New Roman" w:hAnsi="Open Sans" w:cs="Open Sans"/>
          <w:color w:val="000000"/>
          <w:sz w:val="21"/>
          <w:szCs w:val="21"/>
          <w:lang w:bidi="he-IL"/>
        </w:rPr>
        <w:br/>
        <w:t xml:space="preserve">​​​​​​​This is what you downloaded and installed when you created a Tableau Public account and downloaded the Tableau Public software, which you installed on your computer.  It allows you to create Tableau Workbooks that can be published on the Tableau Public </w:t>
      </w:r>
      <w:r w:rsidRPr="00661520">
        <w:rPr>
          <w:rFonts w:ascii="Open Sans" w:eastAsia="Times New Roman" w:hAnsi="Open Sans" w:cs="Open Sans"/>
          <w:color w:val="000000"/>
          <w:sz w:val="21"/>
          <w:szCs w:val="21"/>
          <w:lang w:bidi="he-IL"/>
        </w:rPr>
        <w:lastRenderedPageBreak/>
        <w:t>website, but not to save those workbooks locally on your computer</w:t>
      </w:r>
      <w:r w:rsidRPr="00661520">
        <w:rPr>
          <w:rFonts w:ascii="Open Sans" w:eastAsia="Times New Roman" w:hAnsi="Open Sans" w:cs="Open Sans"/>
          <w:color w:val="000000"/>
          <w:sz w:val="21"/>
          <w:szCs w:val="21"/>
          <w:lang w:bidi="he-IL"/>
        </w:rPr>
        <w:br/>
        <w:t> </w:t>
      </w:r>
    </w:p>
    <w:p w14:paraId="5468F1E0" w14:textId="77777777" w:rsidR="00661520" w:rsidRPr="00661520" w:rsidRDefault="00661520" w:rsidP="00661520">
      <w:pPr>
        <w:numPr>
          <w:ilvl w:val="0"/>
          <w:numId w:val="2"/>
        </w:numPr>
        <w:shd w:val="clear" w:color="auto" w:fill="FFFFFF"/>
        <w:spacing w:before="100" w:beforeAutospacing="1" w:after="100" w:afterAutospacing="1"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Tableau Desktop Professional Edition:  (requires that you create an account with its own login/</w:t>
      </w:r>
      <w:proofErr w:type="spellStart"/>
      <w:r w:rsidRPr="00661520">
        <w:rPr>
          <w:rFonts w:ascii="Open Sans" w:eastAsia="Times New Roman" w:hAnsi="Open Sans" w:cs="Open Sans"/>
          <w:color w:val="000000"/>
          <w:sz w:val="21"/>
          <w:szCs w:val="21"/>
          <w:lang w:bidi="he-IL"/>
        </w:rPr>
        <w:t>pwd</w:t>
      </w:r>
      <w:proofErr w:type="spellEnd"/>
      <w:r w:rsidRPr="00661520">
        <w:rPr>
          <w:rFonts w:ascii="Open Sans" w:eastAsia="Times New Roman" w:hAnsi="Open Sans" w:cs="Open Sans"/>
          <w:color w:val="000000"/>
          <w:sz w:val="21"/>
          <w:szCs w:val="21"/>
          <w:lang w:bidi="he-IL"/>
        </w:rPr>
        <w:t>, independent of Tableau Public)</w:t>
      </w:r>
      <w:r w:rsidRPr="00661520">
        <w:rPr>
          <w:rFonts w:ascii="Open Sans" w:eastAsia="Times New Roman" w:hAnsi="Open Sans" w:cs="Open Sans"/>
          <w:color w:val="000000"/>
          <w:sz w:val="21"/>
          <w:szCs w:val="21"/>
          <w:lang w:bidi="he-IL"/>
        </w:rPr>
        <w:br/>
        <w:t>This is the software that you downloaded and installed with your student license.</w:t>
      </w:r>
    </w:p>
    <w:p w14:paraId="5913FD02" w14:textId="77777777" w:rsidR="00661520" w:rsidRPr="00661520" w:rsidRDefault="00661520" w:rsidP="00661520">
      <w:pPr>
        <w:shd w:val="clear" w:color="auto" w:fill="FFFFFF"/>
        <w:spacing w:after="15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 </w:t>
      </w:r>
    </w:p>
    <w:p w14:paraId="6EDE1F5F" w14:textId="77777777" w:rsidR="00661520" w:rsidRPr="00661520" w:rsidRDefault="00661520" w:rsidP="00661520">
      <w:pPr>
        <w:shd w:val="clear" w:color="auto" w:fill="FFFFFF"/>
        <w:spacing w:after="15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i/>
          <w:iCs/>
          <w:color w:val="000000"/>
          <w:sz w:val="21"/>
          <w:szCs w:val="21"/>
          <w:lang w:bidi="he-IL"/>
        </w:rPr>
        <w:t>There are several ways to create and save/publish a tableau workbook:</w:t>
      </w:r>
    </w:p>
    <w:p w14:paraId="5A66840F" w14:textId="77777777" w:rsidR="00661520" w:rsidRPr="00661520" w:rsidRDefault="00661520" w:rsidP="00661520">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 xml:space="preserve">Create on Tableau Desktop Public Edition, and publish to </w:t>
      </w:r>
      <w:proofErr w:type="spellStart"/>
      <w:r w:rsidRPr="00661520">
        <w:rPr>
          <w:rFonts w:ascii="Open Sans" w:eastAsia="Times New Roman" w:hAnsi="Open Sans" w:cs="Open Sans"/>
          <w:color w:val="000000"/>
          <w:sz w:val="21"/>
          <w:szCs w:val="21"/>
          <w:lang w:bidi="he-IL"/>
        </w:rPr>
        <w:t>Tablue</w:t>
      </w:r>
      <w:proofErr w:type="spellEnd"/>
      <w:r w:rsidRPr="00661520">
        <w:rPr>
          <w:rFonts w:ascii="Open Sans" w:eastAsia="Times New Roman" w:hAnsi="Open Sans" w:cs="Open Sans"/>
          <w:color w:val="000000"/>
          <w:sz w:val="21"/>
          <w:szCs w:val="21"/>
          <w:lang w:bidi="he-IL"/>
        </w:rPr>
        <w:t xml:space="preserve"> Public website:</w:t>
      </w:r>
    </w:p>
    <w:p w14:paraId="29E519BA" w14:textId="77777777" w:rsidR="00661520" w:rsidRPr="00661520" w:rsidRDefault="00661520" w:rsidP="00661520">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Download from Tableau Public website and save as a Tableau workbook:</w:t>
      </w:r>
      <w:r w:rsidRPr="00661520">
        <w:rPr>
          <w:rFonts w:ascii="Open Sans" w:eastAsia="Times New Roman" w:hAnsi="Open Sans" w:cs="Open Sans"/>
          <w:color w:val="000000"/>
          <w:sz w:val="21"/>
          <w:szCs w:val="21"/>
          <w:lang w:bidi="he-IL"/>
        </w:rPr>
        <w:br/>
      </w:r>
      <w:hyperlink r:id="rId12" w:tgtFrame="_blank" w:history="1">
        <w:r w:rsidRPr="00661520">
          <w:rPr>
            <w:rFonts w:ascii="Open Sans" w:eastAsia="Times New Roman" w:hAnsi="Open Sans" w:cs="Open Sans"/>
            <w:color w:val="004860"/>
            <w:sz w:val="21"/>
            <w:szCs w:val="21"/>
            <w:u w:val="single"/>
            <w:lang w:bidi="he-IL"/>
          </w:rPr>
          <w:t>https://help.tableau.com/current/pro/desktop/en-us/export.htm</w:t>
        </w:r>
      </w:hyperlink>
    </w:p>
    <w:p w14:paraId="5518CC16" w14:textId="77777777" w:rsidR="00661520" w:rsidRPr="00661520" w:rsidRDefault="00661520" w:rsidP="00661520">
      <w:pPr>
        <w:numPr>
          <w:ilvl w:val="0"/>
          <w:numId w:val="3"/>
        </w:numPr>
        <w:shd w:val="clear" w:color="auto" w:fill="FFFFFF"/>
        <w:spacing w:before="100" w:beforeAutospacing="1" w:after="100" w:afterAutospacing="1"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Create on Tableau Desktop and publish to Tableau Public:</w:t>
      </w:r>
      <w:r w:rsidRPr="00661520">
        <w:rPr>
          <w:rFonts w:ascii="Open Sans" w:eastAsia="Times New Roman" w:hAnsi="Open Sans" w:cs="Open Sans"/>
          <w:color w:val="000000"/>
          <w:sz w:val="21"/>
          <w:szCs w:val="21"/>
          <w:lang w:bidi="he-IL"/>
        </w:rPr>
        <w:br/>
      </w:r>
      <w:hyperlink r:id="rId13" w:tgtFrame="_blank" w:history="1">
        <w:r w:rsidRPr="00661520">
          <w:rPr>
            <w:rFonts w:ascii="Open Sans" w:eastAsia="Times New Roman" w:hAnsi="Open Sans" w:cs="Open Sans"/>
            <w:color w:val="004860"/>
            <w:sz w:val="21"/>
            <w:szCs w:val="21"/>
            <w:u w:val="single"/>
            <w:lang w:bidi="he-IL"/>
          </w:rPr>
          <w:t>https://help.tableau.com/current/pro/desktop/en-us/publish_workbooks_tableaupublic.htm</w:t>
        </w:r>
      </w:hyperlink>
    </w:p>
    <w:p w14:paraId="335A47D4" w14:textId="77777777" w:rsidR="00661520" w:rsidRPr="00661520" w:rsidRDefault="00661520" w:rsidP="00661520">
      <w:pPr>
        <w:shd w:val="clear" w:color="auto" w:fill="FFFFFF"/>
        <w:spacing w:after="150" w:line="240" w:lineRule="auto"/>
        <w:rPr>
          <w:rFonts w:ascii="Open Sans" w:eastAsia="Times New Roman" w:hAnsi="Open Sans" w:cs="Open Sans"/>
          <w:color w:val="000000"/>
          <w:sz w:val="21"/>
          <w:szCs w:val="21"/>
          <w:lang w:bidi="he-IL"/>
        </w:rPr>
      </w:pPr>
      <w:r w:rsidRPr="00661520">
        <w:rPr>
          <w:rFonts w:ascii="Open Sans" w:eastAsia="Times New Roman" w:hAnsi="Open Sans" w:cs="Open Sans"/>
          <w:color w:val="000000"/>
          <w:sz w:val="21"/>
          <w:szCs w:val="21"/>
          <w:lang w:bidi="he-IL"/>
        </w:rPr>
        <w:t>I have created a short video demonstrating different ways to create, save, publish a Tableau workbook and some of the interaction of the different platforms/products:</w:t>
      </w:r>
      <w:r w:rsidRPr="00661520">
        <w:rPr>
          <w:rFonts w:ascii="Open Sans" w:eastAsia="Times New Roman" w:hAnsi="Open Sans" w:cs="Open Sans"/>
          <w:color w:val="000000"/>
          <w:sz w:val="21"/>
          <w:szCs w:val="21"/>
          <w:lang w:bidi="he-IL"/>
        </w:rPr>
        <w:br/>
        <w:t>​​​​​​​</w:t>
      </w:r>
      <w:hyperlink r:id="rId14" w:tgtFrame="_blank" w:history="1">
        <w:r w:rsidRPr="00661520">
          <w:rPr>
            <w:rFonts w:ascii="Open Sans" w:eastAsia="Times New Roman" w:hAnsi="Open Sans" w:cs="Open Sans"/>
            <w:color w:val="004860"/>
            <w:sz w:val="21"/>
            <w:szCs w:val="21"/>
            <w:u w:val="single"/>
            <w:lang w:bidi="he-IL"/>
          </w:rPr>
          <w:t>http</w:t>
        </w:r>
        <w:r w:rsidRPr="00661520">
          <w:rPr>
            <w:rFonts w:ascii="Open Sans" w:eastAsia="Times New Roman" w:hAnsi="Open Sans" w:cs="Open Sans"/>
            <w:color w:val="004860"/>
            <w:sz w:val="21"/>
            <w:szCs w:val="21"/>
            <w:u w:val="single"/>
            <w:lang w:bidi="he-IL"/>
          </w:rPr>
          <w:t>s</w:t>
        </w:r>
        <w:r w:rsidRPr="00661520">
          <w:rPr>
            <w:rFonts w:ascii="Open Sans" w:eastAsia="Times New Roman" w:hAnsi="Open Sans" w:cs="Open Sans"/>
            <w:color w:val="004860"/>
            <w:sz w:val="21"/>
            <w:szCs w:val="21"/>
            <w:u w:val="single"/>
            <w:lang w:bidi="he-IL"/>
          </w:rPr>
          <w:t>://youtu.be/NA_YN3UqgXE</w:t>
        </w:r>
      </w:hyperlink>
    </w:p>
    <w:p w14:paraId="227AB927" w14:textId="77777777" w:rsidR="00A52F50" w:rsidRDefault="00E02EE4"/>
    <w:sectPr w:rsidR="00A5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5A53"/>
    <w:multiLevelType w:val="multilevel"/>
    <w:tmpl w:val="E840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44FA7"/>
    <w:multiLevelType w:val="multilevel"/>
    <w:tmpl w:val="EB7A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26F0C"/>
    <w:multiLevelType w:val="multilevel"/>
    <w:tmpl w:val="D062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20"/>
    <w:rsid w:val="000B7B40"/>
    <w:rsid w:val="00345180"/>
    <w:rsid w:val="0037615E"/>
    <w:rsid w:val="00435DFC"/>
    <w:rsid w:val="00661520"/>
    <w:rsid w:val="007767D4"/>
    <w:rsid w:val="00E02E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F294"/>
  <w15:chartTrackingRefBased/>
  <w15:docId w15:val="{C1B1EF30-183B-4073-B051-420338EF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52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661520"/>
    <w:rPr>
      <w:b/>
      <w:bCs/>
    </w:rPr>
  </w:style>
  <w:style w:type="character" w:styleId="Hyperlink">
    <w:name w:val="Hyperlink"/>
    <w:basedOn w:val="DefaultParagraphFont"/>
    <w:uiPriority w:val="99"/>
    <w:semiHidden/>
    <w:unhideWhenUsed/>
    <w:rsid w:val="00661520"/>
    <w:rPr>
      <w:color w:val="0000FF"/>
      <w:u w:val="single"/>
    </w:rPr>
  </w:style>
  <w:style w:type="character" w:customStyle="1" w:styleId="link-div-head">
    <w:name w:val="link-div-head"/>
    <w:basedOn w:val="DefaultParagraphFont"/>
    <w:rsid w:val="00661520"/>
  </w:style>
  <w:style w:type="character" w:customStyle="1" w:styleId="link-text">
    <w:name w:val="link-text"/>
    <w:basedOn w:val="DefaultParagraphFont"/>
    <w:rsid w:val="00661520"/>
  </w:style>
  <w:style w:type="character" w:styleId="Emphasis">
    <w:name w:val="Emphasis"/>
    <w:basedOn w:val="DefaultParagraphFont"/>
    <w:uiPriority w:val="20"/>
    <w:qFormat/>
    <w:rsid w:val="006615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270595">
      <w:bodyDiv w:val="1"/>
      <w:marLeft w:val="0"/>
      <w:marRight w:val="0"/>
      <w:marTop w:val="0"/>
      <w:marBottom w:val="0"/>
      <w:divBdr>
        <w:top w:val="none" w:sz="0" w:space="0" w:color="auto"/>
        <w:left w:val="none" w:sz="0" w:space="0" w:color="auto"/>
        <w:bottom w:val="none" w:sz="0" w:space="0" w:color="auto"/>
        <w:right w:val="none" w:sz="0" w:space="0" w:color="auto"/>
      </w:divBdr>
      <w:divsChild>
        <w:div w:id="11542914">
          <w:marLeft w:val="0"/>
          <w:marRight w:val="0"/>
          <w:marTop w:val="150"/>
          <w:marBottom w:val="150"/>
          <w:divBdr>
            <w:top w:val="none" w:sz="0" w:space="0" w:color="auto"/>
            <w:left w:val="none" w:sz="0" w:space="0" w:color="auto"/>
            <w:bottom w:val="none" w:sz="0" w:space="0" w:color="auto"/>
            <w:right w:val="none" w:sz="0" w:space="0" w:color="auto"/>
          </w:divBdr>
          <w:divsChild>
            <w:div w:id="616064340">
              <w:marLeft w:val="0"/>
              <w:marRight w:val="0"/>
              <w:marTop w:val="0"/>
              <w:marBottom w:val="0"/>
              <w:divBdr>
                <w:top w:val="none" w:sz="0" w:space="0" w:color="auto"/>
                <w:left w:val="none" w:sz="0" w:space="0" w:color="auto"/>
                <w:bottom w:val="none" w:sz="0" w:space="0" w:color="auto"/>
                <w:right w:val="none" w:sz="0" w:space="0" w:color="auto"/>
              </w:divBdr>
              <w:divsChild>
                <w:div w:id="6094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2107">
          <w:marLeft w:val="0"/>
          <w:marRight w:val="0"/>
          <w:marTop w:val="0"/>
          <w:marBottom w:val="0"/>
          <w:divBdr>
            <w:top w:val="none" w:sz="0" w:space="0" w:color="auto"/>
            <w:left w:val="none" w:sz="0" w:space="0" w:color="auto"/>
            <w:bottom w:val="none" w:sz="0" w:space="0" w:color="auto"/>
            <w:right w:val="none" w:sz="0" w:space="0" w:color="auto"/>
          </w:divBdr>
          <w:divsChild>
            <w:div w:id="1132140094">
              <w:marLeft w:val="0"/>
              <w:marRight w:val="0"/>
              <w:marTop w:val="0"/>
              <w:marBottom w:val="0"/>
              <w:divBdr>
                <w:top w:val="none" w:sz="0" w:space="0" w:color="auto"/>
                <w:left w:val="none" w:sz="0" w:space="0" w:color="auto"/>
                <w:bottom w:val="none" w:sz="0" w:space="0" w:color="auto"/>
                <w:right w:val="none" w:sz="0" w:space="0" w:color="auto"/>
              </w:divBdr>
              <w:divsChild>
                <w:div w:id="69231731">
                  <w:marLeft w:val="0"/>
                  <w:marRight w:val="0"/>
                  <w:marTop w:val="0"/>
                  <w:marBottom w:val="0"/>
                  <w:divBdr>
                    <w:top w:val="none" w:sz="0" w:space="0" w:color="auto"/>
                    <w:left w:val="none" w:sz="0" w:space="0" w:color="auto"/>
                    <w:bottom w:val="none" w:sz="0" w:space="0" w:color="auto"/>
                    <w:right w:val="none" w:sz="0" w:space="0" w:color="auto"/>
                  </w:divBdr>
                </w:div>
                <w:div w:id="2139377084">
                  <w:marLeft w:val="0"/>
                  <w:marRight w:val="0"/>
                  <w:marTop w:val="0"/>
                  <w:marBottom w:val="0"/>
                  <w:divBdr>
                    <w:top w:val="none" w:sz="0" w:space="0" w:color="auto"/>
                    <w:left w:val="none" w:sz="0" w:space="0" w:color="auto"/>
                    <w:bottom w:val="none" w:sz="0" w:space="0" w:color="auto"/>
                    <w:right w:val="none" w:sz="0" w:space="0" w:color="auto"/>
                  </w:divBdr>
                  <w:divsChild>
                    <w:div w:id="704915272">
                      <w:marLeft w:val="0"/>
                      <w:marRight w:val="0"/>
                      <w:marTop w:val="0"/>
                      <w:marBottom w:val="0"/>
                      <w:divBdr>
                        <w:top w:val="none" w:sz="0" w:space="0" w:color="auto"/>
                        <w:left w:val="none" w:sz="0" w:space="0" w:color="auto"/>
                        <w:bottom w:val="none" w:sz="0" w:space="0" w:color="auto"/>
                        <w:right w:val="none" w:sz="0" w:space="0" w:color="auto"/>
                      </w:divBdr>
                    </w:div>
                    <w:div w:id="183591703">
                      <w:marLeft w:val="4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1662756">
          <w:marLeft w:val="0"/>
          <w:marRight w:val="0"/>
          <w:marTop w:val="0"/>
          <w:marBottom w:val="0"/>
          <w:divBdr>
            <w:top w:val="none" w:sz="0" w:space="0" w:color="auto"/>
            <w:left w:val="none" w:sz="0" w:space="0" w:color="auto"/>
            <w:bottom w:val="none" w:sz="0" w:space="0" w:color="auto"/>
            <w:right w:val="none" w:sz="0" w:space="0" w:color="auto"/>
          </w:divBdr>
          <w:divsChild>
            <w:div w:id="1067722708">
              <w:marLeft w:val="0"/>
              <w:marRight w:val="0"/>
              <w:marTop w:val="0"/>
              <w:marBottom w:val="0"/>
              <w:divBdr>
                <w:top w:val="none" w:sz="0" w:space="0" w:color="auto"/>
                <w:left w:val="none" w:sz="0" w:space="0" w:color="auto"/>
                <w:bottom w:val="none" w:sz="0" w:space="0" w:color="auto"/>
                <w:right w:val="none" w:sz="0" w:space="0" w:color="auto"/>
              </w:divBdr>
              <w:divsChild>
                <w:div w:id="410587918">
                  <w:marLeft w:val="0"/>
                  <w:marRight w:val="0"/>
                  <w:marTop w:val="0"/>
                  <w:marBottom w:val="0"/>
                  <w:divBdr>
                    <w:top w:val="none" w:sz="0" w:space="0" w:color="auto"/>
                    <w:left w:val="none" w:sz="0" w:space="0" w:color="auto"/>
                    <w:bottom w:val="none" w:sz="0" w:space="0" w:color="auto"/>
                    <w:right w:val="none" w:sz="0" w:space="0" w:color="auto"/>
                  </w:divBdr>
                </w:div>
                <w:div w:id="1287928080">
                  <w:marLeft w:val="0"/>
                  <w:marRight w:val="0"/>
                  <w:marTop w:val="0"/>
                  <w:marBottom w:val="0"/>
                  <w:divBdr>
                    <w:top w:val="none" w:sz="0" w:space="0" w:color="auto"/>
                    <w:left w:val="none" w:sz="0" w:space="0" w:color="auto"/>
                    <w:bottom w:val="none" w:sz="0" w:space="0" w:color="auto"/>
                    <w:right w:val="none" w:sz="0" w:space="0" w:color="auto"/>
                  </w:divBdr>
                  <w:divsChild>
                    <w:div w:id="255555827">
                      <w:marLeft w:val="0"/>
                      <w:marRight w:val="0"/>
                      <w:marTop w:val="0"/>
                      <w:marBottom w:val="0"/>
                      <w:divBdr>
                        <w:top w:val="none" w:sz="0" w:space="0" w:color="auto"/>
                        <w:left w:val="none" w:sz="0" w:space="0" w:color="auto"/>
                        <w:bottom w:val="none" w:sz="0" w:space="0" w:color="auto"/>
                        <w:right w:val="none" w:sz="0" w:space="0" w:color="auto"/>
                      </w:divBdr>
                    </w:div>
                    <w:div w:id="457185083">
                      <w:marLeft w:val="4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99812040">
          <w:marLeft w:val="0"/>
          <w:marRight w:val="0"/>
          <w:marTop w:val="0"/>
          <w:marBottom w:val="0"/>
          <w:divBdr>
            <w:top w:val="none" w:sz="0" w:space="0" w:color="auto"/>
            <w:left w:val="none" w:sz="0" w:space="0" w:color="auto"/>
            <w:bottom w:val="none" w:sz="0" w:space="0" w:color="auto"/>
            <w:right w:val="none" w:sz="0" w:space="0" w:color="auto"/>
          </w:divBdr>
          <w:divsChild>
            <w:div w:id="1394087897">
              <w:marLeft w:val="0"/>
              <w:marRight w:val="0"/>
              <w:marTop w:val="0"/>
              <w:marBottom w:val="0"/>
              <w:divBdr>
                <w:top w:val="none" w:sz="0" w:space="0" w:color="auto"/>
                <w:left w:val="none" w:sz="0" w:space="0" w:color="auto"/>
                <w:bottom w:val="none" w:sz="0" w:space="0" w:color="auto"/>
                <w:right w:val="none" w:sz="0" w:space="0" w:color="auto"/>
              </w:divBdr>
              <w:divsChild>
                <w:div w:id="1599021018">
                  <w:marLeft w:val="0"/>
                  <w:marRight w:val="0"/>
                  <w:marTop w:val="0"/>
                  <w:marBottom w:val="0"/>
                  <w:divBdr>
                    <w:top w:val="none" w:sz="0" w:space="0" w:color="auto"/>
                    <w:left w:val="none" w:sz="0" w:space="0" w:color="auto"/>
                    <w:bottom w:val="none" w:sz="0" w:space="0" w:color="auto"/>
                    <w:right w:val="none" w:sz="0" w:space="0" w:color="auto"/>
                  </w:divBdr>
                </w:div>
                <w:div w:id="1595047500">
                  <w:marLeft w:val="0"/>
                  <w:marRight w:val="0"/>
                  <w:marTop w:val="0"/>
                  <w:marBottom w:val="0"/>
                  <w:divBdr>
                    <w:top w:val="none" w:sz="0" w:space="0" w:color="auto"/>
                    <w:left w:val="none" w:sz="0" w:space="0" w:color="auto"/>
                    <w:bottom w:val="none" w:sz="0" w:space="0" w:color="auto"/>
                    <w:right w:val="none" w:sz="0" w:space="0" w:color="auto"/>
                  </w:divBdr>
                  <w:divsChild>
                    <w:div w:id="1950382537">
                      <w:marLeft w:val="0"/>
                      <w:marRight w:val="0"/>
                      <w:marTop w:val="0"/>
                      <w:marBottom w:val="0"/>
                      <w:divBdr>
                        <w:top w:val="none" w:sz="0" w:space="0" w:color="auto"/>
                        <w:left w:val="none" w:sz="0" w:space="0" w:color="auto"/>
                        <w:bottom w:val="none" w:sz="0" w:space="0" w:color="auto"/>
                        <w:right w:val="none" w:sz="0" w:space="0" w:color="auto"/>
                      </w:divBdr>
                    </w:div>
                    <w:div w:id="1347095515">
                      <w:marLeft w:val="4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65335081">
          <w:marLeft w:val="0"/>
          <w:marRight w:val="0"/>
          <w:marTop w:val="0"/>
          <w:marBottom w:val="0"/>
          <w:divBdr>
            <w:top w:val="none" w:sz="0" w:space="0" w:color="auto"/>
            <w:left w:val="none" w:sz="0" w:space="0" w:color="auto"/>
            <w:bottom w:val="none" w:sz="0" w:space="0" w:color="auto"/>
            <w:right w:val="none" w:sz="0" w:space="0" w:color="auto"/>
          </w:divBdr>
          <w:divsChild>
            <w:div w:id="456526851">
              <w:marLeft w:val="0"/>
              <w:marRight w:val="0"/>
              <w:marTop w:val="0"/>
              <w:marBottom w:val="0"/>
              <w:divBdr>
                <w:top w:val="none" w:sz="0" w:space="0" w:color="auto"/>
                <w:left w:val="none" w:sz="0" w:space="0" w:color="auto"/>
                <w:bottom w:val="none" w:sz="0" w:space="0" w:color="auto"/>
                <w:right w:val="none" w:sz="0" w:space="0" w:color="auto"/>
              </w:divBdr>
              <w:divsChild>
                <w:div w:id="414479468">
                  <w:marLeft w:val="0"/>
                  <w:marRight w:val="0"/>
                  <w:marTop w:val="0"/>
                  <w:marBottom w:val="0"/>
                  <w:divBdr>
                    <w:top w:val="none" w:sz="0" w:space="0" w:color="auto"/>
                    <w:left w:val="none" w:sz="0" w:space="0" w:color="auto"/>
                    <w:bottom w:val="none" w:sz="0" w:space="0" w:color="auto"/>
                    <w:right w:val="none" w:sz="0" w:space="0" w:color="auto"/>
                  </w:divBdr>
                </w:div>
                <w:div w:id="980185804">
                  <w:marLeft w:val="0"/>
                  <w:marRight w:val="0"/>
                  <w:marTop w:val="0"/>
                  <w:marBottom w:val="0"/>
                  <w:divBdr>
                    <w:top w:val="none" w:sz="0" w:space="0" w:color="auto"/>
                    <w:left w:val="none" w:sz="0" w:space="0" w:color="auto"/>
                    <w:bottom w:val="none" w:sz="0" w:space="0" w:color="auto"/>
                    <w:right w:val="none" w:sz="0" w:space="0" w:color="auto"/>
                  </w:divBdr>
                  <w:divsChild>
                    <w:div w:id="1971933899">
                      <w:marLeft w:val="0"/>
                      <w:marRight w:val="0"/>
                      <w:marTop w:val="0"/>
                      <w:marBottom w:val="0"/>
                      <w:divBdr>
                        <w:top w:val="none" w:sz="0" w:space="0" w:color="auto"/>
                        <w:left w:val="none" w:sz="0" w:space="0" w:color="auto"/>
                        <w:bottom w:val="none" w:sz="0" w:space="0" w:color="auto"/>
                        <w:right w:val="none" w:sz="0" w:space="0" w:color="auto"/>
                      </w:divBdr>
                    </w:div>
                    <w:div w:id="1469934491">
                      <w:marLeft w:val="45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6381101">
          <w:marLeft w:val="0"/>
          <w:marRight w:val="0"/>
          <w:marTop w:val="150"/>
          <w:marBottom w:val="150"/>
          <w:divBdr>
            <w:top w:val="none" w:sz="0" w:space="0" w:color="auto"/>
            <w:left w:val="none" w:sz="0" w:space="0" w:color="auto"/>
            <w:bottom w:val="none" w:sz="0" w:space="0" w:color="auto"/>
            <w:right w:val="none" w:sz="0" w:space="0" w:color="auto"/>
          </w:divBdr>
          <w:divsChild>
            <w:div w:id="986588152">
              <w:marLeft w:val="0"/>
              <w:marRight w:val="0"/>
              <w:marTop w:val="0"/>
              <w:marBottom w:val="0"/>
              <w:divBdr>
                <w:top w:val="none" w:sz="0" w:space="0" w:color="auto"/>
                <w:left w:val="none" w:sz="0" w:space="0" w:color="auto"/>
                <w:bottom w:val="none" w:sz="0" w:space="0" w:color="auto"/>
                <w:right w:val="none" w:sz="0" w:space="0" w:color="auto"/>
              </w:divBdr>
              <w:divsChild>
                <w:div w:id="9490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37027">
          <w:marLeft w:val="0"/>
          <w:marRight w:val="0"/>
          <w:marTop w:val="150"/>
          <w:marBottom w:val="150"/>
          <w:divBdr>
            <w:top w:val="none" w:sz="0" w:space="0" w:color="auto"/>
            <w:left w:val="none" w:sz="0" w:space="0" w:color="auto"/>
            <w:bottom w:val="none" w:sz="0" w:space="0" w:color="auto"/>
            <w:right w:val="none" w:sz="0" w:space="0" w:color="auto"/>
          </w:divBdr>
          <w:divsChild>
            <w:div w:id="258682698">
              <w:marLeft w:val="0"/>
              <w:marRight w:val="0"/>
              <w:marTop w:val="0"/>
              <w:marBottom w:val="0"/>
              <w:divBdr>
                <w:top w:val="none" w:sz="0" w:space="0" w:color="auto"/>
                <w:left w:val="none" w:sz="0" w:space="0" w:color="auto"/>
                <w:bottom w:val="none" w:sz="0" w:space="0" w:color="auto"/>
                <w:right w:val="none" w:sz="0" w:space="0" w:color="auto"/>
              </w:divBdr>
              <w:divsChild>
                <w:div w:id="7820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bleau.com/academic/students" TargetMode="External"/><Relationship Id="rId13" Type="http://schemas.openxmlformats.org/officeDocument/2006/relationships/hyperlink" Target="https://help.tableau.com/current/pro/desktop/en-us/publish_workbooks_tableaupublic.htm" TargetMode="External"/><Relationship Id="rId3" Type="http://schemas.openxmlformats.org/officeDocument/2006/relationships/settings" Target="settings.xml"/><Relationship Id="rId7" Type="http://schemas.openxmlformats.org/officeDocument/2006/relationships/hyperlink" Target="https://www.tableau.com/academic/students" TargetMode="External"/><Relationship Id="rId12" Type="http://schemas.openxmlformats.org/officeDocument/2006/relationships/hyperlink" Target="https://help.tableau.com/current/pro/desktop/en-us/expor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naiman.com/DataViz/Tableau-public-installation.pdf" TargetMode="External"/><Relationship Id="rId11" Type="http://schemas.openxmlformats.org/officeDocument/2006/relationships/hyperlink" Target="https://rstudio.com/products/rstudio/downloa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r-project.org/" TargetMode="External"/><Relationship Id="rId4" Type="http://schemas.openxmlformats.org/officeDocument/2006/relationships/webSettings" Target="webSettings.xml"/><Relationship Id="rId9" Type="http://schemas.openxmlformats.org/officeDocument/2006/relationships/hyperlink" Target="https://sakai.luc.edu/portal/site/COMP_388_003_5974_1212/tool/855eefdd-20e3-4e8a-a1ed-0443fa2e6727/ShowItem?returnView=&amp;studentItemId=0&amp;backPath=&amp;errorMessage=&amp;clearAttr=&amp;messageId=&amp;source=&amp;title=&amp;sendingPage=8893193&amp;newTopLevel=false&amp;postedComment=false&amp;addBefore=&amp;itemId=27915717&amp;path=&amp;topicId=&amp;addTool=-1&amp;recheck=&amp;id=&amp;forumId=" TargetMode="External"/><Relationship Id="rId14" Type="http://schemas.openxmlformats.org/officeDocument/2006/relationships/hyperlink" Target="https://youtu.be/NA_YN3Uqg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Naiman, Channah</dc:creator>
  <cp:keywords/>
  <dc:description/>
  <cp:lastModifiedBy>Channah Naiman</cp:lastModifiedBy>
  <cp:revision>2</cp:revision>
  <dcterms:created xsi:type="dcterms:W3CDTF">2020-11-19T05:40:00Z</dcterms:created>
  <dcterms:modified xsi:type="dcterms:W3CDTF">2020-11-19T05:40:00Z</dcterms:modified>
</cp:coreProperties>
</file>